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7E" w:rsidRDefault="0050007E" w:rsidP="0050007E">
      <w:pPr>
        <w:pStyle w:val="1"/>
        <w:spacing w:before="209" w:line="275" w:lineRule="exact"/>
        <w:ind w:right="2398"/>
      </w:pPr>
      <w:r>
        <w:t>Как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ВПР?</w:t>
      </w:r>
    </w:p>
    <w:p w:rsidR="0050007E" w:rsidRDefault="0050007E" w:rsidP="0050007E">
      <w:pPr>
        <w:pStyle w:val="a3"/>
        <w:spacing w:line="275" w:lineRule="exact"/>
        <w:ind w:left="2387" w:right="2394"/>
        <w:jc w:val="center"/>
      </w:pPr>
      <w:r>
        <w:t>(рекомендации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учителей)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 учащимся.</w:t>
      </w:r>
    </w:p>
    <w:p w:rsidR="0050007E" w:rsidRDefault="0050007E" w:rsidP="0050007E">
      <w:pPr>
        <w:rPr>
          <w:sz w:val="24"/>
        </w:rPr>
        <w:sectPr w:rsidR="0050007E">
          <w:pgSz w:w="11910" w:h="16840"/>
          <w:pgMar w:top="1040" w:right="620" w:bottom="280" w:left="1480" w:header="720" w:footer="720" w:gutter="0"/>
          <w:cols w:space="720"/>
        </w:sectPr>
      </w:pPr>
    </w:p>
    <w:p w:rsidR="0050007E" w:rsidRDefault="0050007E" w:rsidP="0050007E">
      <w:pPr>
        <w:pStyle w:val="a3"/>
        <w:spacing w:before="73" w:line="237" w:lineRule="auto"/>
        <w:ind w:right="230" w:firstLine="739"/>
      </w:pPr>
      <w:r>
        <w:lastRenderedPageBreak/>
        <w:t>Составленный в начале года план-график, который максимально учитывает все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 работы на год, регулярно обращая их внимание на то, какая часть материала уже</w:t>
      </w:r>
      <w:r>
        <w:rPr>
          <w:spacing w:val="1"/>
        </w:rPr>
        <w:t xml:space="preserve"> </w:t>
      </w:r>
      <w:r>
        <w:t>пройдена,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какую еще</w:t>
      </w:r>
      <w:r>
        <w:rPr>
          <w:spacing w:val="1"/>
        </w:rPr>
        <w:t xml:space="preserve"> </w:t>
      </w:r>
      <w:r>
        <w:t>осталось пройти.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учебе.</w:t>
      </w:r>
    </w:p>
    <w:p w:rsidR="0050007E" w:rsidRDefault="0050007E" w:rsidP="0050007E">
      <w:pPr>
        <w:pStyle w:val="a3"/>
        <w:spacing w:before="1" w:line="237" w:lineRule="auto"/>
        <w:ind w:right="229" w:firstLine="739"/>
      </w:pPr>
      <w:r>
        <w:t>Обсуждая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делайте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достижимые</w:t>
      </w:r>
      <w:r>
        <w:rPr>
          <w:spacing w:val="1"/>
        </w:rPr>
        <w:t xml:space="preserve"> </w:t>
      </w:r>
      <w:r>
        <w:t>краткосрочные учебные цели и показывайте, как достижение этих целей отражается на</w:t>
      </w:r>
      <w:r>
        <w:rPr>
          <w:spacing w:val="1"/>
        </w:rPr>
        <w:t xml:space="preserve"> </w:t>
      </w:r>
      <w:r>
        <w:t>долгосрочном</w:t>
      </w:r>
      <w:r>
        <w:rPr>
          <w:spacing w:val="-2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подготовки к ВПР.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часто.</w:t>
      </w:r>
    </w:p>
    <w:p w:rsidR="0050007E" w:rsidRDefault="0050007E" w:rsidP="0050007E">
      <w:pPr>
        <w:pStyle w:val="a3"/>
        <w:spacing w:before="1" w:line="237" w:lineRule="auto"/>
        <w:ind w:right="226" w:firstLine="739"/>
      </w:pPr>
      <w:r>
        <w:t>Регулярно проводите короткие демонстрационные работы в течение года вместо</w:t>
      </w:r>
      <w:r>
        <w:rPr>
          <w:spacing w:val="1"/>
        </w:rPr>
        <w:t xml:space="preserve"> </w:t>
      </w:r>
      <w:r>
        <w:t>серии больших контрольных работ за месяц до ВПР. Обсуждайте основные вопросы и</w:t>
      </w:r>
      <w:r>
        <w:rPr>
          <w:spacing w:val="1"/>
        </w:rPr>
        <w:t xml:space="preserve"> </w:t>
      </w:r>
      <w:r>
        <w:t>инструкции, касающиеся ВПР. Даже если работа в классе связана с ВПР, не заостряйте на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внимание.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before="5" w:line="237" w:lineRule="auto"/>
        <w:ind w:right="233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приемы.</w:t>
      </w:r>
    </w:p>
    <w:p w:rsidR="0050007E" w:rsidRDefault="0050007E" w:rsidP="0050007E">
      <w:pPr>
        <w:pStyle w:val="a3"/>
        <w:spacing w:before="1" w:line="237" w:lineRule="auto"/>
        <w:ind w:right="226" w:firstLine="739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разнообразен: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интеллект-карты,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скучным,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воспримет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before="2"/>
        <w:ind w:right="222"/>
        <w:jc w:val="both"/>
        <w:rPr>
          <w:sz w:val="24"/>
        </w:rPr>
      </w:pPr>
      <w:r>
        <w:rPr>
          <w:sz w:val="24"/>
        </w:rPr>
        <w:t>«Скажи мне - и я забуду, учи меня - и я могу запомнить, вовлекай меня - и я научусь»</w:t>
      </w:r>
      <w:r>
        <w:rPr>
          <w:spacing w:val="1"/>
          <w:sz w:val="24"/>
        </w:rPr>
        <w:t xml:space="preserve"> </w:t>
      </w:r>
      <w:r>
        <w:rPr>
          <w:sz w:val="24"/>
        </w:rPr>
        <w:t>(Б.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Франклин).</w:t>
      </w:r>
    </w:p>
    <w:p w:rsidR="0050007E" w:rsidRDefault="0050007E" w:rsidP="0050007E">
      <w:pPr>
        <w:pStyle w:val="a3"/>
        <w:spacing w:line="237" w:lineRule="auto"/>
        <w:ind w:right="228" w:firstLine="73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самостоятельное участие в его изучении - готовили совместные проекты и презентации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по группам,</w:t>
      </w:r>
      <w:r>
        <w:rPr>
          <w:spacing w:val="1"/>
        </w:rPr>
        <w:t xml:space="preserve"> </w:t>
      </w:r>
      <w:r>
        <w:t>обучали</w:t>
      </w:r>
      <w:r>
        <w:rPr>
          <w:spacing w:val="1"/>
        </w:rPr>
        <w:t xml:space="preserve"> </w:t>
      </w:r>
      <w:r>
        <w:t>и проверяли друг</w:t>
      </w:r>
      <w:r>
        <w:rPr>
          <w:spacing w:val="2"/>
        </w:rPr>
        <w:t xml:space="preserve"> </w:t>
      </w:r>
      <w:r>
        <w:t>друга.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line="274" w:lineRule="exact"/>
        <w:jc w:val="both"/>
        <w:rPr>
          <w:sz w:val="24"/>
        </w:rPr>
      </w:pPr>
      <w:r>
        <w:rPr>
          <w:sz w:val="24"/>
        </w:rPr>
        <w:t>Научите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50007E" w:rsidRDefault="0050007E" w:rsidP="0050007E">
      <w:pPr>
        <w:pStyle w:val="a3"/>
        <w:ind w:right="225" w:firstLine="739"/>
      </w:pPr>
      <w:r>
        <w:t>Покажите простой пример демонстрационного задания и разберите подробно, как</w:t>
      </w:r>
      <w:r>
        <w:rPr>
          <w:spacing w:val="1"/>
        </w:rPr>
        <w:t xml:space="preserve"> </w:t>
      </w:r>
      <w:r>
        <w:t>оно будет оцениваться. Понимая критерии оценки, учащимся будет легче</w:t>
      </w:r>
      <w:r>
        <w:rPr>
          <w:spacing w:val="1"/>
        </w:rPr>
        <w:t xml:space="preserve"> </w:t>
      </w:r>
      <w:r>
        <w:t>понять, как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задание.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line="270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беспокойства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предстоящих ВПР.</w:t>
      </w:r>
    </w:p>
    <w:p w:rsidR="0050007E" w:rsidRDefault="0050007E" w:rsidP="0050007E">
      <w:pPr>
        <w:pStyle w:val="a3"/>
        <w:spacing w:line="237" w:lineRule="auto"/>
        <w:ind w:right="231" w:firstLine="739"/>
      </w:pPr>
      <w:r>
        <w:t>ВПР,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заразительны.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примере,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переживаниями,</w:t>
      </w:r>
      <w:r>
        <w:rPr>
          <w:spacing w:val="-1"/>
        </w:rPr>
        <w:t xml:space="preserve"> </w:t>
      </w:r>
      <w:r>
        <w:t>чувствами и</w:t>
      </w:r>
      <w:r>
        <w:rPr>
          <w:spacing w:val="-1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управлять.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Хвалите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 учеников.</w:t>
      </w:r>
    </w:p>
    <w:p w:rsidR="0050007E" w:rsidRDefault="0050007E" w:rsidP="0050007E">
      <w:pPr>
        <w:pStyle w:val="a3"/>
        <w:spacing w:before="1" w:line="237" w:lineRule="auto"/>
        <w:ind w:right="229" w:firstLine="739"/>
      </w:pPr>
      <w:r>
        <w:t>Любому учащемуся важно опираться на свои сильные стороны и чувствовать себя</w:t>
      </w:r>
      <w:r>
        <w:rPr>
          <w:spacing w:val="1"/>
        </w:rPr>
        <w:t xml:space="preserve"> </w:t>
      </w:r>
      <w:r>
        <w:t>уверенно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предстоящих</w:t>
      </w:r>
      <w:r>
        <w:rPr>
          <w:spacing w:val="14"/>
        </w:rPr>
        <w:t xml:space="preserve"> </w:t>
      </w:r>
      <w:r>
        <w:t>проверочных</w:t>
      </w:r>
      <w:r>
        <w:rPr>
          <w:spacing w:val="16"/>
        </w:rPr>
        <w:t xml:space="preserve"> </w:t>
      </w:r>
      <w:r>
        <w:t>работах.</w:t>
      </w:r>
      <w:r>
        <w:rPr>
          <w:spacing w:val="14"/>
        </w:rPr>
        <w:t xml:space="preserve"> </w:t>
      </w:r>
      <w:r>
        <w:t>Однако</w:t>
      </w:r>
      <w:r>
        <w:rPr>
          <w:spacing w:val="13"/>
        </w:rPr>
        <w:t xml:space="preserve"> </w:t>
      </w:r>
      <w:r>
        <w:t>похвала</w:t>
      </w:r>
      <w:r>
        <w:rPr>
          <w:spacing w:val="13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искренней</w:t>
      </w:r>
      <w:r>
        <w:rPr>
          <w:spacing w:val="-57"/>
        </w:rPr>
        <w:t xml:space="preserve"> </w:t>
      </w:r>
      <w:r>
        <w:t>и по существу. Убедитесь, что ваши ученики имеют реалистичные цели в отношении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Общайтесь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коллегами!</w:t>
      </w:r>
    </w:p>
    <w:p w:rsidR="0050007E" w:rsidRDefault="0050007E" w:rsidP="0050007E">
      <w:pPr>
        <w:pStyle w:val="a3"/>
        <w:spacing w:before="1" w:line="237" w:lineRule="auto"/>
        <w:ind w:right="224" w:firstLine="739"/>
      </w:pPr>
      <w:r>
        <w:t>Используйте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коллег,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идеями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разработками, применяйте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line="273" w:lineRule="exact"/>
        <w:jc w:val="both"/>
        <w:rPr>
          <w:sz w:val="24"/>
        </w:rPr>
      </w:pPr>
      <w:r>
        <w:rPr>
          <w:sz w:val="24"/>
        </w:rPr>
        <w:t>Обсуждайте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50007E" w:rsidRDefault="0050007E" w:rsidP="0050007E">
      <w:pPr>
        <w:pStyle w:val="a3"/>
        <w:ind w:right="226" w:firstLine="739"/>
      </w:pPr>
      <w:r>
        <w:t>Хороший сон и правильное питание, умение сосредоточиться и расслабиться после</w:t>
      </w:r>
      <w:r>
        <w:rPr>
          <w:spacing w:val="-57"/>
        </w:rPr>
        <w:t xml:space="preserve"> </w:t>
      </w:r>
      <w:r>
        <w:t>напряженного выполнения заданий вносят значительный вклад в успех на проверочной</w:t>
      </w:r>
      <w:r>
        <w:rPr>
          <w:spacing w:val="1"/>
        </w:rPr>
        <w:t xml:space="preserve"> </w:t>
      </w:r>
      <w:r>
        <w:t>работе.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line="271" w:lineRule="exact"/>
        <w:jc w:val="both"/>
        <w:rPr>
          <w:sz w:val="24"/>
        </w:rPr>
      </w:pPr>
      <w:r>
        <w:rPr>
          <w:sz w:val="24"/>
        </w:rPr>
        <w:t>Поддерживайте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50007E" w:rsidRDefault="0050007E" w:rsidP="0050007E">
      <w:pPr>
        <w:spacing w:line="271" w:lineRule="exact"/>
        <w:jc w:val="both"/>
        <w:rPr>
          <w:sz w:val="24"/>
        </w:rPr>
        <w:sectPr w:rsidR="0050007E">
          <w:pgSz w:w="11910" w:h="16840"/>
          <w:pgMar w:top="1040" w:right="620" w:bottom="280" w:left="1480" w:header="720" w:footer="720" w:gutter="0"/>
          <w:cols w:space="720"/>
        </w:sectPr>
      </w:pPr>
    </w:p>
    <w:p w:rsidR="0050007E" w:rsidRDefault="0050007E" w:rsidP="0050007E">
      <w:pPr>
        <w:pStyle w:val="a3"/>
        <w:spacing w:before="71"/>
        <w:ind w:right="231" w:firstLine="739"/>
      </w:pPr>
      <w:r>
        <w:lastRenderedPageBreak/>
        <w:t>Личное пространство, не связанное с учебой, дает возможность переключаться на</w:t>
      </w:r>
      <w:r>
        <w:rPr>
          <w:spacing w:val="1"/>
        </w:rPr>
        <w:t xml:space="preserve"> </w:t>
      </w:r>
      <w:r>
        <w:t>другие</w:t>
      </w:r>
      <w:r>
        <w:rPr>
          <w:spacing w:val="11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конечном</w:t>
      </w:r>
      <w:r>
        <w:rPr>
          <w:spacing w:val="11"/>
        </w:rPr>
        <w:t xml:space="preserve"> </w:t>
      </w:r>
      <w:r>
        <w:t>итоге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эффективными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ВПР.</w:t>
      </w:r>
    </w:p>
    <w:p w:rsidR="0050007E" w:rsidRDefault="0050007E" w:rsidP="0050007E">
      <w:pPr>
        <w:pStyle w:val="a5"/>
        <w:numPr>
          <w:ilvl w:val="0"/>
          <w:numId w:val="1"/>
        </w:numPr>
        <w:tabs>
          <w:tab w:val="left" w:pos="654"/>
        </w:tabs>
        <w:spacing w:line="270" w:lineRule="exact"/>
        <w:jc w:val="both"/>
        <w:rPr>
          <w:sz w:val="24"/>
        </w:rPr>
      </w:pPr>
      <w:r>
        <w:rPr>
          <w:sz w:val="24"/>
        </w:rPr>
        <w:t>Общайтесь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сторону!</w:t>
      </w:r>
    </w:p>
    <w:p w:rsidR="0050007E" w:rsidRDefault="0050007E" w:rsidP="0050007E">
      <w:pPr>
        <w:pStyle w:val="a3"/>
        <w:spacing w:before="1" w:line="237" w:lineRule="auto"/>
        <w:ind w:right="229" w:firstLine="739"/>
      </w:pPr>
      <w:r>
        <w:t>Родители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беспокоятся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Обсуждайте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60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создания комфортной учебной</w:t>
      </w:r>
      <w:r>
        <w:rPr>
          <w:spacing w:val="1"/>
        </w:rPr>
        <w:t xml:space="preserve"> </w:t>
      </w:r>
      <w:r>
        <w:t>среды 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 сна и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ребенка, их</w:t>
      </w:r>
      <w:r>
        <w:rPr>
          <w:spacing w:val="2"/>
        </w:rPr>
        <w:t xml:space="preserve"> </w:t>
      </w:r>
      <w:r>
        <w:t>тревоги и заботы.</w:t>
      </w:r>
    </w:p>
    <w:p w:rsidR="0050007E" w:rsidRDefault="0050007E" w:rsidP="0050007E">
      <w:pPr>
        <w:pStyle w:val="a3"/>
        <w:spacing w:before="11"/>
        <w:ind w:left="0"/>
        <w:jc w:val="left"/>
        <w:rPr>
          <w:sz w:val="23"/>
        </w:rPr>
      </w:pPr>
    </w:p>
    <w:p w:rsidR="005757B9" w:rsidRDefault="0050007E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6CB"/>
    <w:multiLevelType w:val="hybridMultilevel"/>
    <w:tmpl w:val="DB0A93AA"/>
    <w:lvl w:ilvl="0" w:tplc="6096DB4E">
      <w:start w:val="1"/>
      <w:numFmt w:val="decimal"/>
      <w:lvlText w:val="%1.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6AD25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73A6019E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7BA6EF22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7120745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A60F6E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0A825778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1F4C147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980EDF9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D"/>
    <w:rsid w:val="0050007E"/>
    <w:rsid w:val="00535DBC"/>
    <w:rsid w:val="005C1A56"/>
    <w:rsid w:val="007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4EE7-456E-47F6-B671-D4013A3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007E"/>
    <w:pPr>
      <w:spacing w:line="274" w:lineRule="exact"/>
      <w:ind w:left="23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00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00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0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007E"/>
    <w:pPr>
      <w:ind w:left="22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>diakov.net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2021-06-11T12:21:00Z</dcterms:created>
  <dcterms:modified xsi:type="dcterms:W3CDTF">2021-06-11T12:21:00Z</dcterms:modified>
</cp:coreProperties>
</file>